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418C" w14:textId="77777777" w:rsidR="00AE0561" w:rsidRPr="00AE0561" w:rsidRDefault="00AE0561" w:rsidP="00AE0561">
      <w:pPr>
        <w:pStyle w:val="NormalWeb"/>
        <w:spacing w:before="0" w:beforeAutospacing="0" w:after="0" w:afterAutospacing="0"/>
        <w:jc w:val="center"/>
        <w:rPr>
          <w:color w:val="231F20"/>
          <w:sz w:val="32"/>
          <w:szCs w:val="32"/>
        </w:rPr>
      </w:pPr>
      <w:r w:rsidRPr="00AE0561">
        <w:rPr>
          <w:rStyle w:val="Strong"/>
          <w:color w:val="231F20"/>
          <w:sz w:val="32"/>
          <w:szCs w:val="32"/>
        </w:rPr>
        <w:t>McKinney-Vento Liaison Designation and Duties</w:t>
      </w:r>
    </w:p>
    <w:p w14:paraId="4F058CAD" w14:textId="77777777" w:rsidR="00AE0561" w:rsidRDefault="00AE0561" w:rsidP="00AE0561">
      <w:pPr>
        <w:pStyle w:val="NormalWeb"/>
        <w:spacing w:before="0" w:beforeAutospacing="0" w:after="0" w:afterAutospacing="0"/>
        <w:rPr>
          <w:rFonts w:ascii="Lato" w:hAnsi="Lato"/>
          <w:color w:val="231F20"/>
          <w:sz w:val="21"/>
          <w:szCs w:val="21"/>
        </w:rPr>
      </w:pPr>
    </w:p>
    <w:p w14:paraId="307C4FE8" w14:textId="2F2F50B5" w:rsidR="00AE0561" w:rsidRPr="00527D59" w:rsidRDefault="00AE0561" w:rsidP="00AE0561">
      <w:pPr>
        <w:pStyle w:val="NormalWeb"/>
        <w:spacing w:before="0" w:beforeAutospacing="0" w:after="0" w:afterAutospacing="0"/>
        <w:rPr>
          <w:color w:val="231F20"/>
        </w:rPr>
      </w:pPr>
      <w:r w:rsidRPr="00527D59">
        <w:rPr>
          <w:color w:val="231F20"/>
        </w:rPr>
        <w:t xml:space="preserve">Carrizo Springs C.I.S.D. </w:t>
      </w:r>
      <w:r w:rsidRPr="00527D59">
        <w:rPr>
          <w:color w:val="231F20"/>
        </w:rPr>
        <w:t xml:space="preserve">in collaboration with the McKinney-Vento Liaison has established policies and procedures to inform </w:t>
      </w:r>
      <w:r w:rsidRPr="00527D59">
        <w:rPr>
          <w:color w:val="231F20"/>
        </w:rPr>
        <w:t>Carrizo Springs C</w:t>
      </w:r>
      <w:r w:rsidRPr="00527D59">
        <w:rPr>
          <w:color w:val="231F20"/>
        </w:rPr>
        <w:t xml:space="preserve">ISD and campus staff annually of </w:t>
      </w:r>
      <w:r w:rsidRPr="00527D59">
        <w:rPr>
          <w:color w:val="231F20"/>
        </w:rPr>
        <w:t>Carrizo Springs CISD</w:t>
      </w:r>
      <w:r w:rsidRPr="00527D59">
        <w:rPr>
          <w:color w:val="231F20"/>
        </w:rPr>
        <w:t xml:space="preserve"> McKinney-Vento Liaison duties and contact information. The following policies outline the purpose, duties, and designation of the homeless liaison for </w:t>
      </w:r>
      <w:r w:rsidRPr="00527D59">
        <w:rPr>
          <w:color w:val="231F20"/>
        </w:rPr>
        <w:t>Carrizo Springs C</w:t>
      </w:r>
      <w:r w:rsidRPr="00527D59">
        <w:rPr>
          <w:color w:val="231F20"/>
        </w:rPr>
        <w:t>ISD.</w:t>
      </w:r>
    </w:p>
    <w:p w14:paraId="2C124C07" w14:textId="77777777" w:rsidR="00AE0561" w:rsidRPr="00527D59" w:rsidRDefault="00AE0561" w:rsidP="00AE0561">
      <w:pPr>
        <w:pStyle w:val="NormalWeb"/>
        <w:spacing w:before="0" w:beforeAutospacing="0" w:after="0" w:afterAutospacing="0"/>
        <w:rPr>
          <w:color w:val="231F20"/>
        </w:rPr>
      </w:pPr>
      <w:r w:rsidRPr="00527D59">
        <w:rPr>
          <w:color w:val="231F20"/>
        </w:rPr>
        <w:t> </w:t>
      </w:r>
    </w:p>
    <w:p w14:paraId="0649A674" w14:textId="597076C1" w:rsidR="00527D59" w:rsidRPr="00527D59" w:rsidRDefault="00527D59" w:rsidP="00527D59">
      <w:pPr>
        <w:spacing w:after="100" w:line="240" w:lineRule="auto"/>
        <w:rPr>
          <w:rFonts w:ascii="Times New Roman" w:eastAsia="Times New Roman" w:hAnsi="Times New Roman" w:cs="Times New Roman"/>
          <w:b/>
          <w:bCs/>
          <w:color w:val="000000"/>
          <w:sz w:val="24"/>
          <w:szCs w:val="24"/>
        </w:rPr>
      </w:pPr>
      <w:r w:rsidRPr="00527D59">
        <w:rPr>
          <w:rFonts w:ascii="Times New Roman" w:eastAsia="Times New Roman" w:hAnsi="Times New Roman" w:cs="Times New Roman"/>
          <w:b/>
          <w:bCs/>
          <w:color w:val="000000"/>
          <w:sz w:val="24"/>
          <w:szCs w:val="24"/>
        </w:rPr>
        <w:t>Homeless Liaisons</w:t>
      </w:r>
    </w:p>
    <w:p w14:paraId="5283523B" w14:textId="77777777" w:rsidR="00527D59" w:rsidRPr="00527D59" w:rsidRDefault="00527D59" w:rsidP="00527D59">
      <w:pPr>
        <w:shd w:val="clear" w:color="auto" w:fill="FFFFFF"/>
        <w:spacing w:after="0" w:line="240" w:lineRule="auto"/>
        <w:rPr>
          <w:rFonts w:ascii="Times New Roman" w:eastAsia="Times New Roman" w:hAnsi="Times New Roman" w:cs="Times New Roman"/>
          <w:color w:val="000000"/>
          <w:sz w:val="24"/>
          <w:szCs w:val="24"/>
        </w:rPr>
      </w:pPr>
      <w:r w:rsidRPr="00527D59">
        <w:rPr>
          <w:rFonts w:ascii="Times New Roman" w:eastAsia="Times New Roman" w:hAnsi="Times New Roman" w:cs="Times New Roman"/>
          <w:color w:val="000000"/>
          <w:sz w:val="24"/>
          <w:szCs w:val="24"/>
        </w:rPr>
        <w:t xml:space="preserve">Every Local Education Agency must designate an appropriate staff person as a local homeless education liaison and submit that person's name to the Texas Education Agency (TEA). This information is to be submitted to the </w:t>
      </w:r>
      <w:proofErr w:type="spellStart"/>
      <w:r w:rsidRPr="00527D59">
        <w:rPr>
          <w:rFonts w:ascii="Times New Roman" w:eastAsia="Times New Roman" w:hAnsi="Times New Roman" w:cs="Times New Roman"/>
          <w:color w:val="000000"/>
          <w:sz w:val="24"/>
          <w:szCs w:val="24"/>
        </w:rPr>
        <w:t>AskTED</w:t>
      </w:r>
      <w:proofErr w:type="spellEnd"/>
      <w:r w:rsidRPr="00527D59">
        <w:rPr>
          <w:rFonts w:ascii="Times New Roman" w:eastAsia="Times New Roman" w:hAnsi="Times New Roman" w:cs="Times New Roman"/>
          <w:color w:val="000000"/>
          <w:sz w:val="24"/>
          <w:szCs w:val="24"/>
        </w:rPr>
        <w:t xml:space="preserve"> online directory by the LEA's </w:t>
      </w:r>
      <w:proofErr w:type="spellStart"/>
      <w:r w:rsidRPr="00527D59">
        <w:rPr>
          <w:rFonts w:ascii="Times New Roman" w:eastAsia="Times New Roman" w:hAnsi="Times New Roman" w:cs="Times New Roman"/>
          <w:color w:val="000000"/>
          <w:sz w:val="24"/>
          <w:szCs w:val="24"/>
        </w:rPr>
        <w:t>AskTED</w:t>
      </w:r>
      <w:proofErr w:type="spellEnd"/>
      <w:r w:rsidRPr="00527D59">
        <w:rPr>
          <w:rFonts w:ascii="Times New Roman" w:eastAsia="Times New Roman" w:hAnsi="Times New Roman" w:cs="Times New Roman"/>
          <w:color w:val="000000"/>
          <w:sz w:val="24"/>
          <w:szCs w:val="24"/>
        </w:rPr>
        <w:t xml:space="preserve"> administrator. </w:t>
      </w:r>
      <w:proofErr w:type="spellStart"/>
      <w:r w:rsidRPr="00527D59">
        <w:rPr>
          <w:rFonts w:ascii="Times New Roman" w:eastAsia="Times New Roman" w:hAnsi="Times New Roman" w:cs="Times New Roman"/>
          <w:color w:val="000000"/>
          <w:sz w:val="24"/>
          <w:szCs w:val="24"/>
        </w:rPr>
        <w:t>AskTED</w:t>
      </w:r>
      <w:proofErr w:type="spellEnd"/>
      <w:r w:rsidRPr="00527D59">
        <w:rPr>
          <w:rFonts w:ascii="Times New Roman" w:eastAsia="Times New Roman" w:hAnsi="Times New Roman" w:cs="Times New Roman"/>
          <w:color w:val="000000"/>
          <w:sz w:val="24"/>
          <w:szCs w:val="24"/>
        </w:rPr>
        <w:t xml:space="preserve"> is TEA's online Texas Education Directory (TED). </w:t>
      </w:r>
      <w:proofErr w:type="spellStart"/>
      <w:r w:rsidRPr="00527D59">
        <w:rPr>
          <w:rFonts w:ascii="Times New Roman" w:eastAsia="Times New Roman" w:hAnsi="Times New Roman" w:cs="Times New Roman"/>
          <w:color w:val="000000"/>
          <w:sz w:val="24"/>
          <w:szCs w:val="24"/>
        </w:rPr>
        <w:t>AskTED</w:t>
      </w:r>
      <w:proofErr w:type="spellEnd"/>
      <w:r w:rsidRPr="00527D59">
        <w:rPr>
          <w:rFonts w:ascii="Times New Roman" w:eastAsia="Times New Roman" w:hAnsi="Times New Roman" w:cs="Times New Roman"/>
          <w:color w:val="000000"/>
          <w:sz w:val="24"/>
          <w:szCs w:val="24"/>
        </w:rPr>
        <w:t xml:space="preserve"> is the database where homeless education liaison's contact information is maintained.</w:t>
      </w:r>
      <w:r w:rsidRPr="00527D59">
        <w:rPr>
          <w:rFonts w:ascii="Times New Roman" w:eastAsia="Times New Roman" w:hAnsi="Times New Roman" w:cs="Times New Roman"/>
          <w:color w:val="000000"/>
          <w:sz w:val="24"/>
          <w:szCs w:val="24"/>
        </w:rPr>
        <w:br/>
      </w:r>
      <w:r w:rsidRPr="00527D59">
        <w:rPr>
          <w:rFonts w:ascii="Times New Roman" w:eastAsia="Times New Roman" w:hAnsi="Times New Roman" w:cs="Times New Roman"/>
          <w:color w:val="000000"/>
          <w:sz w:val="24"/>
          <w:szCs w:val="24"/>
        </w:rPr>
        <w:br/>
        <w:t xml:space="preserve">The Texas Education for Homeless Children and Youth (TEHCY) Liaison Directory has been imported into the </w:t>
      </w:r>
      <w:proofErr w:type="spellStart"/>
      <w:r w:rsidRPr="00527D59">
        <w:rPr>
          <w:rFonts w:ascii="Times New Roman" w:eastAsia="Times New Roman" w:hAnsi="Times New Roman" w:cs="Times New Roman"/>
          <w:color w:val="000000"/>
          <w:sz w:val="24"/>
          <w:szCs w:val="24"/>
        </w:rPr>
        <w:t>AskTED</w:t>
      </w:r>
      <w:proofErr w:type="spellEnd"/>
      <w:r w:rsidRPr="00527D59">
        <w:rPr>
          <w:rFonts w:ascii="Times New Roman" w:eastAsia="Times New Roman" w:hAnsi="Times New Roman" w:cs="Times New Roman"/>
          <w:color w:val="000000"/>
          <w:sz w:val="24"/>
          <w:szCs w:val="24"/>
        </w:rPr>
        <w:t xml:space="preserve"> directory. Your </w:t>
      </w:r>
      <w:proofErr w:type="spellStart"/>
      <w:r w:rsidRPr="00527D59">
        <w:rPr>
          <w:rFonts w:ascii="Times New Roman" w:eastAsia="Times New Roman" w:hAnsi="Times New Roman" w:cs="Times New Roman"/>
          <w:color w:val="000000"/>
          <w:sz w:val="24"/>
          <w:szCs w:val="24"/>
        </w:rPr>
        <w:t>AskTED</w:t>
      </w:r>
      <w:proofErr w:type="spellEnd"/>
      <w:r w:rsidRPr="00527D59">
        <w:rPr>
          <w:rFonts w:ascii="Times New Roman" w:eastAsia="Times New Roman" w:hAnsi="Times New Roman" w:cs="Times New Roman"/>
          <w:color w:val="000000"/>
          <w:sz w:val="24"/>
          <w:szCs w:val="24"/>
        </w:rPr>
        <w:t xml:space="preserve"> administrator does not have to resubmit the LEA's homeless education liaison's information if they were previously listed in the TEHCY directory. If you discover information that is out of date or incorrect, updates and/or changes regarding the homeless education liaison's contact information must be submitted to TEA through each LEA's </w:t>
      </w:r>
      <w:proofErr w:type="spellStart"/>
      <w:r w:rsidRPr="00527D59">
        <w:rPr>
          <w:rFonts w:ascii="Times New Roman" w:eastAsia="Times New Roman" w:hAnsi="Times New Roman" w:cs="Times New Roman"/>
          <w:color w:val="000000"/>
          <w:sz w:val="24"/>
          <w:szCs w:val="24"/>
        </w:rPr>
        <w:t>AskTED</w:t>
      </w:r>
      <w:proofErr w:type="spellEnd"/>
      <w:r w:rsidRPr="00527D59">
        <w:rPr>
          <w:rFonts w:ascii="Times New Roman" w:eastAsia="Times New Roman" w:hAnsi="Times New Roman" w:cs="Times New Roman"/>
          <w:color w:val="000000"/>
          <w:sz w:val="24"/>
          <w:szCs w:val="24"/>
        </w:rPr>
        <w:t xml:space="preserve"> administrator.</w:t>
      </w:r>
    </w:p>
    <w:p w14:paraId="11F9E0B8" w14:textId="77777777" w:rsidR="00527D59" w:rsidRPr="00527D59" w:rsidRDefault="00527D59" w:rsidP="00AE0561">
      <w:pPr>
        <w:spacing w:after="0" w:line="240" w:lineRule="auto"/>
        <w:rPr>
          <w:rFonts w:ascii="Times New Roman" w:eastAsia="Times New Roman" w:hAnsi="Times New Roman" w:cs="Times New Roman"/>
          <w:b/>
          <w:bCs/>
          <w:color w:val="231F20"/>
          <w:sz w:val="21"/>
          <w:szCs w:val="21"/>
        </w:rPr>
      </w:pPr>
    </w:p>
    <w:p w14:paraId="6A88ACFD" w14:textId="460A3E03" w:rsidR="00AE0561" w:rsidRPr="00AE0561" w:rsidRDefault="00AE0561" w:rsidP="00AE0561">
      <w:pPr>
        <w:spacing w:after="0" w:line="240" w:lineRule="auto"/>
        <w:rPr>
          <w:rFonts w:ascii="Times New Roman" w:eastAsia="Times New Roman" w:hAnsi="Times New Roman" w:cs="Times New Roman"/>
          <w:color w:val="231F20"/>
          <w:sz w:val="21"/>
          <w:szCs w:val="21"/>
        </w:rPr>
      </w:pPr>
      <w:r w:rsidRPr="00AE0561">
        <w:rPr>
          <w:rFonts w:ascii="Times New Roman" w:eastAsia="Times New Roman" w:hAnsi="Times New Roman" w:cs="Times New Roman"/>
          <w:b/>
          <w:bCs/>
          <w:color w:val="231F20"/>
          <w:sz w:val="21"/>
          <w:szCs w:val="21"/>
        </w:rPr>
        <w:t>Liaison for Students Who Are Homeless</w:t>
      </w:r>
    </w:p>
    <w:p w14:paraId="1861515C" w14:textId="77777777" w:rsidR="00AE0561" w:rsidRPr="00AE0561" w:rsidRDefault="00AE0561" w:rsidP="00AE0561">
      <w:pPr>
        <w:spacing w:after="0" w:line="240" w:lineRule="auto"/>
        <w:rPr>
          <w:rFonts w:ascii="Times New Roman" w:eastAsia="Times New Roman" w:hAnsi="Times New Roman" w:cs="Times New Roman"/>
          <w:color w:val="231F20"/>
          <w:sz w:val="21"/>
          <w:szCs w:val="21"/>
        </w:rPr>
      </w:pPr>
      <w:r w:rsidRPr="00AE0561">
        <w:rPr>
          <w:rFonts w:ascii="Times New Roman" w:eastAsia="Times New Roman" w:hAnsi="Times New Roman" w:cs="Times New Roman"/>
          <w:color w:val="231F20"/>
          <w:sz w:val="21"/>
          <w:szCs w:val="21"/>
        </w:rPr>
        <w:t>As a condition of receiving funds under the McKinney-Vento Homeless Assistance Act (McKinney-Vento Act), a district shall designate an appropriate staff person, able to carry out the required duties, as the district liaison for homeless children. A district will adopt policies and practices to ensure participation by the liaison in professional development and other technical assistance activities provided and approved by the statewide coordinator for education of homeless children and youths. </w:t>
      </w:r>
      <w:r w:rsidRPr="00AE0561">
        <w:rPr>
          <w:rFonts w:ascii="Times New Roman" w:eastAsia="Times New Roman" w:hAnsi="Times New Roman" w:cs="Times New Roman"/>
          <w:i/>
          <w:iCs/>
          <w:color w:val="231F20"/>
          <w:sz w:val="21"/>
          <w:szCs w:val="21"/>
        </w:rPr>
        <w:t>42 U.S.C. 11432(g)(1)(J)</w:t>
      </w:r>
    </w:p>
    <w:p w14:paraId="687AFC07" w14:textId="77777777" w:rsidR="00AE0561" w:rsidRPr="00AE0561" w:rsidRDefault="00AE0561" w:rsidP="00AE0561">
      <w:pPr>
        <w:spacing w:after="0" w:line="240" w:lineRule="auto"/>
        <w:rPr>
          <w:rFonts w:ascii="Times New Roman" w:eastAsia="Times New Roman" w:hAnsi="Times New Roman" w:cs="Times New Roman"/>
          <w:color w:val="231F20"/>
          <w:sz w:val="21"/>
          <w:szCs w:val="21"/>
        </w:rPr>
      </w:pPr>
      <w:r w:rsidRPr="00AE0561">
        <w:rPr>
          <w:rFonts w:ascii="Times New Roman" w:eastAsia="Times New Roman" w:hAnsi="Times New Roman" w:cs="Times New Roman"/>
          <w:color w:val="231F20"/>
          <w:sz w:val="21"/>
          <w:szCs w:val="21"/>
        </w:rPr>
        <w:t>Duties</w:t>
      </w:r>
    </w:p>
    <w:p w14:paraId="51238EEE" w14:textId="77777777" w:rsidR="00AE0561" w:rsidRPr="00AE0561" w:rsidRDefault="00AE0561" w:rsidP="00AE0561">
      <w:pPr>
        <w:spacing w:after="0" w:line="240" w:lineRule="auto"/>
        <w:rPr>
          <w:rFonts w:ascii="Times New Roman" w:eastAsia="Times New Roman" w:hAnsi="Times New Roman" w:cs="Times New Roman"/>
          <w:color w:val="231F20"/>
          <w:sz w:val="21"/>
          <w:szCs w:val="21"/>
        </w:rPr>
      </w:pPr>
      <w:r w:rsidRPr="00AE0561">
        <w:rPr>
          <w:rFonts w:ascii="Times New Roman" w:eastAsia="Times New Roman" w:hAnsi="Times New Roman" w:cs="Times New Roman"/>
          <w:color w:val="231F20"/>
          <w:sz w:val="21"/>
          <w:szCs w:val="21"/>
        </w:rPr>
        <w:t>Notice</w:t>
      </w:r>
    </w:p>
    <w:p w14:paraId="5C2F1A00" w14:textId="77777777" w:rsidR="00AE0561" w:rsidRPr="00AE0561" w:rsidRDefault="00AE0561" w:rsidP="00AE0561">
      <w:pPr>
        <w:spacing w:after="0" w:line="240" w:lineRule="auto"/>
        <w:rPr>
          <w:rFonts w:ascii="Times New Roman" w:eastAsia="Times New Roman" w:hAnsi="Times New Roman" w:cs="Times New Roman"/>
          <w:color w:val="231F20"/>
          <w:sz w:val="21"/>
          <w:szCs w:val="21"/>
        </w:rPr>
      </w:pPr>
      <w:r w:rsidRPr="00AE0561">
        <w:rPr>
          <w:rFonts w:ascii="Times New Roman" w:eastAsia="Times New Roman" w:hAnsi="Times New Roman" w:cs="Times New Roman"/>
          <w:color w:val="231F20"/>
          <w:sz w:val="21"/>
          <w:szCs w:val="21"/>
        </w:rPr>
        <w:t>A district shall inform school personnel, service providers, and advocates working with homeless families, parents and guardians of homeless children, and homeless children of the duties of the liaison. [See FD for definition of “homeless children.”]</w:t>
      </w:r>
    </w:p>
    <w:p w14:paraId="16054E2A" w14:textId="77777777" w:rsidR="00AE0561" w:rsidRPr="00AE0561" w:rsidRDefault="00AE0561" w:rsidP="00AE0561">
      <w:pPr>
        <w:spacing w:after="0" w:line="240" w:lineRule="auto"/>
        <w:rPr>
          <w:rFonts w:ascii="Times New Roman" w:eastAsia="Times New Roman" w:hAnsi="Times New Roman" w:cs="Times New Roman"/>
          <w:color w:val="231F20"/>
          <w:sz w:val="21"/>
          <w:szCs w:val="21"/>
        </w:rPr>
      </w:pPr>
      <w:r w:rsidRPr="00AE0561">
        <w:rPr>
          <w:rFonts w:ascii="Times New Roman" w:eastAsia="Times New Roman" w:hAnsi="Times New Roman" w:cs="Times New Roman"/>
          <w:color w:val="231F20"/>
          <w:sz w:val="21"/>
          <w:szCs w:val="21"/>
        </w:rPr>
        <w:t>The liaison shall ensure that:</w:t>
      </w:r>
    </w:p>
    <w:p w14:paraId="649464C4" w14:textId="77777777" w:rsidR="00AE0561" w:rsidRPr="00AE0561" w:rsidRDefault="00AE0561" w:rsidP="00AE0561">
      <w:pPr>
        <w:numPr>
          <w:ilvl w:val="0"/>
          <w:numId w:val="1"/>
        </w:numPr>
        <w:spacing w:before="100" w:beforeAutospacing="1" w:after="100" w:afterAutospacing="1" w:line="240" w:lineRule="auto"/>
        <w:rPr>
          <w:rFonts w:ascii="Times New Roman" w:eastAsia="Times New Roman" w:hAnsi="Times New Roman" w:cs="Times New Roman"/>
          <w:color w:val="231F20"/>
          <w:sz w:val="21"/>
          <w:szCs w:val="21"/>
        </w:rPr>
      </w:pPr>
      <w:r w:rsidRPr="00AE0561">
        <w:rPr>
          <w:rFonts w:ascii="Times New Roman" w:eastAsia="Times New Roman" w:hAnsi="Times New Roman" w:cs="Times New Roman"/>
          <w:color w:val="231F20"/>
          <w:sz w:val="21"/>
          <w:szCs w:val="21"/>
        </w:rPr>
        <w:t>Homeless children are identified by school personnel and through outreach and coordination activities with other entities and agencies;</w:t>
      </w:r>
    </w:p>
    <w:p w14:paraId="2BEAA64B" w14:textId="77777777" w:rsidR="00AE0561" w:rsidRPr="00AE0561" w:rsidRDefault="00AE0561" w:rsidP="00AE0561">
      <w:pPr>
        <w:numPr>
          <w:ilvl w:val="0"/>
          <w:numId w:val="1"/>
        </w:numPr>
        <w:spacing w:before="100" w:beforeAutospacing="1" w:after="100" w:afterAutospacing="1" w:line="240" w:lineRule="auto"/>
        <w:rPr>
          <w:rFonts w:ascii="Times New Roman" w:eastAsia="Times New Roman" w:hAnsi="Times New Roman" w:cs="Times New Roman"/>
          <w:color w:val="231F20"/>
          <w:sz w:val="21"/>
          <w:szCs w:val="21"/>
        </w:rPr>
      </w:pPr>
      <w:r w:rsidRPr="00AE0561">
        <w:rPr>
          <w:rFonts w:ascii="Times New Roman" w:eastAsia="Times New Roman" w:hAnsi="Times New Roman" w:cs="Times New Roman"/>
          <w:color w:val="231F20"/>
          <w:sz w:val="21"/>
          <w:szCs w:val="21"/>
        </w:rPr>
        <w:t>Homeless children are enrolled in, and have a full and equal opportunity to succeed in, district schools;</w:t>
      </w:r>
    </w:p>
    <w:p w14:paraId="63FA6515" w14:textId="77777777" w:rsidR="00AE0561" w:rsidRPr="00AE0561" w:rsidRDefault="00AE0561" w:rsidP="00AE0561">
      <w:pPr>
        <w:numPr>
          <w:ilvl w:val="0"/>
          <w:numId w:val="1"/>
        </w:numPr>
        <w:spacing w:before="100" w:beforeAutospacing="1" w:after="100" w:afterAutospacing="1" w:line="240" w:lineRule="auto"/>
        <w:rPr>
          <w:rFonts w:ascii="Times New Roman" w:eastAsia="Times New Roman" w:hAnsi="Times New Roman" w:cs="Times New Roman"/>
          <w:color w:val="231F20"/>
          <w:sz w:val="21"/>
          <w:szCs w:val="21"/>
        </w:rPr>
      </w:pPr>
      <w:r w:rsidRPr="00AE0561">
        <w:rPr>
          <w:rFonts w:ascii="Times New Roman" w:eastAsia="Times New Roman" w:hAnsi="Times New Roman" w:cs="Times New Roman"/>
          <w:color w:val="231F20"/>
          <w:sz w:val="21"/>
          <w:szCs w:val="21"/>
        </w:rPr>
        <w:t>Homeless families and homeless children have access to and receive educational services for which they are eligible, including services through Head Start programs (including Early Head Start programs) under the Head Start Act, early intervention services under Part C of the Individuals with Disabilities Education Act, and other district preschool programs;</w:t>
      </w:r>
    </w:p>
    <w:p w14:paraId="1804CEAB" w14:textId="77777777" w:rsidR="00AE0561" w:rsidRPr="00AE0561" w:rsidRDefault="00AE0561" w:rsidP="00AE0561">
      <w:pPr>
        <w:numPr>
          <w:ilvl w:val="0"/>
          <w:numId w:val="1"/>
        </w:numPr>
        <w:spacing w:before="100" w:beforeAutospacing="1" w:after="100" w:afterAutospacing="1" w:line="240" w:lineRule="auto"/>
        <w:rPr>
          <w:rFonts w:ascii="Times New Roman" w:eastAsia="Times New Roman" w:hAnsi="Times New Roman" w:cs="Times New Roman"/>
          <w:color w:val="231F20"/>
          <w:sz w:val="21"/>
          <w:szCs w:val="21"/>
        </w:rPr>
      </w:pPr>
      <w:r w:rsidRPr="00AE0561">
        <w:rPr>
          <w:rFonts w:ascii="Times New Roman" w:eastAsia="Times New Roman" w:hAnsi="Times New Roman" w:cs="Times New Roman"/>
          <w:color w:val="231F20"/>
          <w:sz w:val="21"/>
          <w:szCs w:val="21"/>
        </w:rPr>
        <w:t>Homeless families and homeless children receive referrals to health care, dental, mental health and substance abuse, housing, and other appropriate services;</w:t>
      </w:r>
    </w:p>
    <w:p w14:paraId="0B792927" w14:textId="77777777" w:rsidR="00AE0561" w:rsidRPr="00AE0561" w:rsidRDefault="00AE0561" w:rsidP="00AE0561">
      <w:pPr>
        <w:numPr>
          <w:ilvl w:val="0"/>
          <w:numId w:val="1"/>
        </w:numPr>
        <w:spacing w:before="100" w:beforeAutospacing="1" w:after="100" w:afterAutospacing="1" w:line="240" w:lineRule="auto"/>
        <w:rPr>
          <w:rFonts w:ascii="Times New Roman" w:eastAsia="Times New Roman" w:hAnsi="Times New Roman" w:cs="Times New Roman"/>
          <w:color w:val="231F20"/>
          <w:sz w:val="21"/>
          <w:szCs w:val="21"/>
        </w:rPr>
      </w:pPr>
      <w:r w:rsidRPr="00AE0561">
        <w:rPr>
          <w:rFonts w:ascii="Times New Roman" w:eastAsia="Times New Roman" w:hAnsi="Times New Roman" w:cs="Times New Roman"/>
          <w:color w:val="231F20"/>
          <w:sz w:val="21"/>
          <w:szCs w:val="21"/>
        </w:rPr>
        <w:t>The parents or guardians of homeless children are informed of the available educational and related opportunities and are provided meaningful opportunities to participate in the education of their children;</w:t>
      </w:r>
    </w:p>
    <w:p w14:paraId="422C6508" w14:textId="77777777" w:rsidR="00AE0561" w:rsidRPr="00AE0561" w:rsidRDefault="00AE0561" w:rsidP="00AE0561">
      <w:pPr>
        <w:numPr>
          <w:ilvl w:val="0"/>
          <w:numId w:val="1"/>
        </w:numPr>
        <w:spacing w:before="100" w:beforeAutospacing="1" w:after="100" w:afterAutospacing="1" w:line="240" w:lineRule="auto"/>
        <w:rPr>
          <w:rFonts w:ascii="Times New Roman" w:eastAsia="Times New Roman" w:hAnsi="Times New Roman" w:cs="Times New Roman"/>
          <w:color w:val="231F20"/>
          <w:sz w:val="21"/>
          <w:szCs w:val="21"/>
        </w:rPr>
      </w:pPr>
      <w:r w:rsidRPr="00AE0561">
        <w:rPr>
          <w:rFonts w:ascii="Times New Roman" w:eastAsia="Times New Roman" w:hAnsi="Times New Roman" w:cs="Times New Roman"/>
          <w:color w:val="231F20"/>
          <w:sz w:val="21"/>
          <w:szCs w:val="21"/>
        </w:rPr>
        <w:t xml:space="preserve">Public notice of the educational rights of homeless children is disseminated in locations frequented by parents or guardians of such children, and unaccompanied youths, including schools, shelters, public </w:t>
      </w:r>
      <w:r w:rsidRPr="00AE0561">
        <w:rPr>
          <w:rFonts w:ascii="Times New Roman" w:eastAsia="Times New Roman" w:hAnsi="Times New Roman" w:cs="Times New Roman"/>
          <w:color w:val="231F20"/>
          <w:sz w:val="21"/>
          <w:szCs w:val="21"/>
        </w:rPr>
        <w:lastRenderedPageBreak/>
        <w:t>libraries, and soup kitchens, in a manner and form understandable to the parents and guardians of homeless children, and unaccompanied youths;</w:t>
      </w:r>
    </w:p>
    <w:p w14:paraId="3C2CAFA9" w14:textId="77777777" w:rsidR="00AE0561" w:rsidRPr="00AE0561" w:rsidRDefault="00AE0561" w:rsidP="00AE0561">
      <w:pPr>
        <w:numPr>
          <w:ilvl w:val="0"/>
          <w:numId w:val="1"/>
        </w:numPr>
        <w:spacing w:before="100" w:beforeAutospacing="1" w:after="100" w:afterAutospacing="1" w:line="240" w:lineRule="auto"/>
        <w:rPr>
          <w:rFonts w:ascii="Times New Roman" w:eastAsia="Times New Roman" w:hAnsi="Times New Roman" w:cs="Times New Roman"/>
          <w:color w:val="231F20"/>
          <w:sz w:val="21"/>
          <w:szCs w:val="21"/>
        </w:rPr>
      </w:pPr>
      <w:r w:rsidRPr="00AE0561">
        <w:rPr>
          <w:rFonts w:ascii="Times New Roman" w:eastAsia="Times New Roman" w:hAnsi="Times New Roman" w:cs="Times New Roman"/>
          <w:color w:val="231F20"/>
          <w:sz w:val="21"/>
          <w:szCs w:val="21"/>
        </w:rPr>
        <w:t>Enrollment disputes are mediated;</w:t>
      </w:r>
    </w:p>
    <w:p w14:paraId="195BB260" w14:textId="77777777" w:rsidR="00AE0561" w:rsidRPr="00AE0561" w:rsidRDefault="00AE0561" w:rsidP="00AE0561">
      <w:pPr>
        <w:numPr>
          <w:ilvl w:val="0"/>
          <w:numId w:val="1"/>
        </w:numPr>
        <w:spacing w:before="100" w:beforeAutospacing="1" w:after="100" w:afterAutospacing="1" w:line="240" w:lineRule="auto"/>
        <w:rPr>
          <w:rFonts w:ascii="Times New Roman" w:eastAsia="Times New Roman" w:hAnsi="Times New Roman" w:cs="Times New Roman"/>
          <w:color w:val="231F20"/>
          <w:sz w:val="21"/>
          <w:szCs w:val="21"/>
        </w:rPr>
      </w:pPr>
      <w:r w:rsidRPr="00AE0561">
        <w:rPr>
          <w:rFonts w:ascii="Times New Roman" w:eastAsia="Times New Roman" w:hAnsi="Times New Roman" w:cs="Times New Roman"/>
          <w:color w:val="231F20"/>
          <w:sz w:val="21"/>
          <w:szCs w:val="21"/>
        </w:rPr>
        <w:t>The parent or guardian of a homeless child, and any unaccompanied youth, are fully informed of all transportation services, including transportation to the school of origin, and are assisted in accessing transportation to the school of enrollment;</w:t>
      </w:r>
    </w:p>
    <w:p w14:paraId="6DD6C764" w14:textId="77777777" w:rsidR="00AE0561" w:rsidRPr="00AE0561" w:rsidRDefault="00AE0561" w:rsidP="00AE0561">
      <w:pPr>
        <w:numPr>
          <w:ilvl w:val="0"/>
          <w:numId w:val="1"/>
        </w:numPr>
        <w:spacing w:before="100" w:beforeAutospacing="1" w:after="100" w:afterAutospacing="1" w:line="240" w:lineRule="auto"/>
        <w:rPr>
          <w:rFonts w:ascii="Times New Roman" w:eastAsia="Times New Roman" w:hAnsi="Times New Roman" w:cs="Times New Roman"/>
          <w:color w:val="231F20"/>
          <w:sz w:val="21"/>
          <w:szCs w:val="21"/>
        </w:rPr>
      </w:pPr>
      <w:r w:rsidRPr="00AE0561">
        <w:rPr>
          <w:rFonts w:ascii="Times New Roman" w:eastAsia="Times New Roman" w:hAnsi="Times New Roman" w:cs="Times New Roman"/>
          <w:color w:val="231F20"/>
          <w:sz w:val="21"/>
          <w:szCs w:val="21"/>
        </w:rPr>
        <w:t>School personnel providing services under the McKinney-Vento Act receive professional development and other support; and</w:t>
      </w:r>
    </w:p>
    <w:p w14:paraId="63AC4235" w14:textId="77777777" w:rsidR="00AE0561" w:rsidRPr="00AE0561" w:rsidRDefault="00AE0561" w:rsidP="00AE0561">
      <w:pPr>
        <w:numPr>
          <w:ilvl w:val="0"/>
          <w:numId w:val="1"/>
        </w:numPr>
        <w:spacing w:before="100" w:beforeAutospacing="1" w:after="100" w:afterAutospacing="1" w:line="240" w:lineRule="auto"/>
        <w:rPr>
          <w:rFonts w:ascii="Times New Roman" w:eastAsia="Times New Roman" w:hAnsi="Times New Roman" w:cs="Times New Roman"/>
          <w:color w:val="231F20"/>
          <w:sz w:val="21"/>
          <w:szCs w:val="21"/>
        </w:rPr>
      </w:pPr>
      <w:r w:rsidRPr="00AE0561">
        <w:rPr>
          <w:rFonts w:ascii="Times New Roman" w:eastAsia="Times New Roman" w:hAnsi="Times New Roman" w:cs="Times New Roman"/>
          <w:color w:val="231F20"/>
          <w:sz w:val="21"/>
          <w:szCs w:val="21"/>
        </w:rPr>
        <w:t>Unaccompanied youths:</w:t>
      </w:r>
    </w:p>
    <w:p w14:paraId="6274E742" w14:textId="77777777" w:rsidR="00AE0561" w:rsidRPr="00AE0561" w:rsidRDefault="00AE0561" w:rsidP="00AE0561">
      <w:pPr>
        <w:numPr>
          <w:ilvl w:val="1"/>
          <w:numId w:val="1"/>
        </w:numPr>
        <w:spacing w:before="100" w:beforeAutospacing="1" w:after="100" w:afterAutospacing="1" w:line="240" w:lineRule="auto"/>
        <w:rPr>
          <w:rFonts w:ascii="Times New Roman" w:eastAsia="Times New Roman" w:hAnsi="Times New Roman" w:cs="Times New Roman"/>
          <w:color w:val="231F20"/>
          <w:sz w:val="21"/>
          <w:szCs w:val="21"/>
        </w:rPr>
      </w:pPr>
      <w:r w:rsidRPr="00AE0561">
        <w:rPr>
          <w:rFonts w:ascii="Times New Roman" w:eastAsia="Times New Roman" w:hAnsi="Times New Roman" w:cs="Times New Roman"/>
          <w:color w:val="231F20"/>
          <w:sz w:val="21"/>
          <w:szCs w:val="21"/>
        </w:rPr>
        <w:t>Are enrolled in school;</w:t>
      </w:r>
    </w:p>
    <w:p w14:paraId="39D8C06B" w14:textId="77777777" w:rsidR="00AE0561" w:rsidRPr="00AE0561" w:rsidRDefault="00AE0561" w:rsidP="00AE0561">
      <w:pPr>
        <w:numPr>
          <w:ilvl w:val="1"/>
          <w:numId w:val="1"/>
        </w:numPr>
        <w:spacing w:before="100" w:beforeAutospacing="1" w:after="100" w:afterAutospacing="1" w:line="240" w:lineRule="auto"/>
        <w:rPr>
          <w:rFonts w:ascii="Times New Roman" w:eastAsia="Times New Roman" w:hAnsi="Times New Roman" w:cs="Times New Roman"/>
          <w:color w:val="231F20"/>
          <w:sz w:val="21"/>
          <w:szCs w:val="21"/>
        </w:rPr>
      </w:pPr>
      <w:r w:rsidRPr="00AE0561">
        <w:rPr>
          <w:rFonts w:ascii="Times New Roman" w:eastAsia="Times New Roman" w:hAnsi="Times New Roman" w:cs="Times New Roman"/>
          <w:color w:val="231F20"/>
          <w:sz w:val="21"/>
          <w:szCs w:val="21"/>
        </w:rPr>
        <w:t>Have opportunities to meet the same challenging state academic standards as the state establishes for other children; and </w:t>
      </w:r>
    </w:p>
    <w:p w14:paraId="4B5AA2DC" w14:textId="77777777" w:rsidR="00AE0561" w:rsidRPr="00AE0561" w:rsidRDefault="00AE0561" w:rsidP="00AE0561">
      <w:pPr>
        <w:numPr>
          <w:ilvl w:val="1"/>
          <w:numId w:val="1"/>
        </w:numPr>
        <w:spacing w:before="100" w:beforeAutospacing="1" w:after="100" w:afterAutospacing="1" w:line="240" w:lineRule="auto"/>
        <w:rPr>
          <w:rFonts w:ascii="Times New Roman" w:eastAsia="Times New Roman" w:hAnsi="Times New Roman" w:cs="Times New Roman"/>
          <w:color w:val="231F20"/>
          <w:sz w:val="21"/>
          <w:szCs w:val="21"/>
        </w:rPr>
      </w:pPr>
      <w:r w:rsidRPr="00AE0561">
        <w:rPr>
          <w:rFonts w:ascii="Times New Roman" w:eastAsia="Times New Roman" w:hAnsi="Times New Roman" w:cs="Times New Roman"/>
          <w:color w:val="231F20"/>
          <w:sz w:val="21"/>
          <w:szCs w:val="21"/>
        </w:rPr>
        <w:t>Are informed of their status as independent students under section 480 of the Higher Education Act of 1965 and that the youths may obtain assistance from the liaison to receive verification of such status for purposes of the Free Application for Federal Student Aid. </w:t>
      </w:r>
      <w:r w:rsidRPr="00AE0561">
        <w:rPr>
          <w:rFonts w:ascii="Times New Roman" w:eastAsia="Times New Roman" w:hAnsi="Times New Roman" w:cs="Times New Roman"/>
          <w:i/>
          <w:iCs/>
          <w:color w:val="231F20"/>
          <w:sz w:val="21"/>
          <w:szCs w:val="21"/>
        </w:rPr>
        <w:t>42 U.S.C. 11432(g)(6)(A), (B)</w:t>
      </w:r>
    </w:p>
    <w:p w14:paraId="72B548B4" w14:textId="77777777" w:rsidR="00AE0561" w:rsidRDefault="00AE0561" w:rsidP="00AE0561"/>
    <w:sectPr w:rsidR="00AE0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A2054"/>
    <w:multiLevelType w:val="multilevel"/>
    <w:tmpl w:val="E7F2F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61"/>
    <w:rsid w:val="00527D59"/>
    <w:rsid w:val="00741E52"/>
    <w:rsid w:val="00AE0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8EBA"/>
  <w15:chartTrackingRefBased/>
  <w15:docId w15:val="{D9CCA90F-970B-48E9-B371-04F8357D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5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30639">
      <w:bodyDiv w:val="1"/>
      <w:marLeft w:val="0"/>
      <w:marRight w:val="0"/>
      <w:marTop w:val="0"/>
      <w:marBottom w:val="0"/>
      <w:divBdr>
        <w:top w:val="none" w:sz="0" w:space="0" w:color="auto"/>
        <w:left w:val="none" w:sz="0" w:space="0" w:color="auto"/>
        <w:bottom w:val="none" w:sz="0" w:space="0" w:color="auto"/>
        <w:right w:val="none" w:sz="0" w:space="0" w:color="auto"/>
      </w:divBdr>
      <w:divsChild>
        <w:div w:id="46536586">
          <w:marLeft w:val="0"/>
          <w:marRight w:val="0"/>
          <w:marTop w:val="75"/>
          <w:marBottom w:val="75"/>
          <w:divBdr>
            <w:top w:val="none" w:sz="0" w:space="0" w:color="auto"/>
            <w:left w:val="none" w:sz="0" w:space="0" w:color="auto"/>
            <w:bottom w:val="none" w:sz="0" w:space="0" w:color="auto"/>
            <w:right w:val="none" w:sz="0" w:space="0" w:color="auto"/>
          </w:divBdr>
          <w:divsChild>
            <w:div w:id="237978565">
              <w:marLeft w:val="0"/>
              <w:marRight w:val="0"/>
              <w:marTop w:val="0"/>
              <w:marBottom w:val="0"/>
              <w:divBdr>
                <w:top w:val="none" w:sz="0" w:space="0" w:color="auto"/>
                <w:left w:val="none" w:sz="0" w:space="0" w:color="auto"/>
                <w:bottom w:val="none" w:sz="0" w:space="0" w:color="auto"/>
                <w:right w:val="none" w:sz="0" w:space="0" w:color="auto"/>
              </w:divBdr>
              <w:divsChild>
                <w:div w:id="1942564773">
                  <w:marLeft w:val="0"/>
                  <w:marRight w:val="0"/>
                  <w:marTop w:val="0"/>
                  <w:marBottom w:val="0"/>
                  <w:divBdr>
                    <w:top w:val="none" w:sz="0" w:space="0" w:color="auto"/>
                    <w:left w:val="none" w:sz="0" w:space="0" w:color="auto"/>
                    <w:bottom w:val="none" w:sz="0" w:space="0" w:color="auto"/>
                    <w:right w:val="none" w:sz="0" w:space="0" w:color="auto"/>
                  </w:divBdr>
                  <w:divsChild>
                    <w:div w:id="1305353514">
                      <w:marLeft w:val="0"/>
                      <w:marRight w:val="0"/>
                      <w:marTop w:val="100"/>
                      <w:marBottom w:val="100"/>
                      <w:divBdr>
                        <w:top w:val="none" w:sz="0" w:space="0" w:color="auto"/>
                        <w:left w:val="none" w:sz="0" w:space="0" w:color="auto"/>
                        <w:bottom w:val="none" w:sz="0" w:space="0" w:color="auto"/>
                        <w:right w:val="none" w:sz="0" w:space="0" w:color="auto"/>
                      </w:divBdr>
                      <w:divsChild>
                        <w:div w:id="10377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7041">
                  <w:marLeft w:val="0"/>
                  <w:marRight w:val="0"/>
                  <w:marTop w:val="0"/>
                  <w:marBottom w:val="0"/>
                  <w:divBdr>
                    <w:top w:val="none" w:sz="0" w:space="0" w:color="auto"/>
                    <w:left w:val="none" w:sz="0" w:space="0" w:color="auto"/>
                    <w:bottom w:val="none" w:sz="0" w:space="0" w:color="auto"/>
                    <w:right w:val="none" w:sz="0" w:space="0" w:color="auto"/>
                  </w:divBdr>
                  <w:divsChild>
                    <w:div w:id="823204120">
                      <w:marLeft w:val="0"/>
                      <w:marRight w:val="0"/>
                      <w:marTop w:val="100"/>
                      <w:marBottom w:val="100"/>
                      <w:divBdr>
                        <w:top w:val="none" w:sz="0" w:space="0" w:color="auto"/>
                        <w:left w:val="none" w:sz="0" w:space="0" w:color="auto"/>
                        <w:bottom w:val="none" w:sz="0" w:space="0" w:color="auto"/>
                        <w:right w:val="none" w:sz="0" w:space="0" w:color="auto"/>
                      </w:divBdr>
                      <w:divsChild>
                        <w:div w:id="135970292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26548733">
          <w:marLeft w:val="0"/>
          <w:marRight w:val="0"/>
          <w:marTop w:val="0"/>
          <w:marBottom w:val="0"/>
          <w:divBdr>
            <w:top w:val="none" w:sz="0" w:space="0" w:color="auto"/>
            <w:left w:val="none" w:sz="0" w:space="0" w:color="auto"/>
            <w:bottom w:val="none" w:sz="0" w:space="0" w:color="auto"/>
            <w:right w:val="none" w:sz="0" w:space="0" w:color="auto"/>
          </w:divBdr>
        </w:div>
      </w:divsChild>
    </w:div>
    <w:div w:id="679744899">
      <w:bodyDiv w:val="1"/>
      <w:marLeft w:val="0"/>
      <w:marRight w:val="0"/>
      <w:marTop w:val="0"/>
      <w:marBottom w:val="0"/>
      <w:divBdr>
        <w:top w:val="none" w:sz="0" w:space="0" w:color="auto"/>
        <w:left w:val="none" w:sz="0" w:space="0" w:color="auto"/>
        <w:bottom w:val="none" w:sz="0" w:space="0" w:color="auto"/>
        <w:right w:val="none" w:sz="0" w:space="0" w:color="auto"/>
      </w:divBdr>
    </w:div>
    <w:div w:id="1025445686">
      <w:bodyDiv w:val="1"/>
      <w:marLeft w:val="0"/>
      <w:marRight w:val="0"/>
      <w:marTop w:val="0"/>
      <w:marBottom w:val="0"/>
      <w:divBdr>
        <w:top w:val="none" w:sz="0" w:space="0" w:color="auto"/>
        <w:left w:val="none" w:sz="0" w:space="0" w:color="auto"/>
        <w:bottom w:val="none" w:sz="0" w:space="0" w:color="auto"/>
        <w:right w:val="none" w:sz="0" w:space="0" w:color="auto"/>
      </w:divBdr>
    </w:div>
    <w:div w:id="13044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Uriegas</dc:creator>
  <cp:keywords/>
  <dc:description/>
  <cp:lastModifiedBy>Sandra Uriegas</cp:lastModifiedBy>
  <cp:revision>2</cp:revision>
  <dcterms:created xsi:type="dcterms:W3CDTF">2024-05-21T19:37:00Z</dcterms:created>
  <dcterms:modified xsi:type="dcterms:W3CDTF">2024-05-21T19:37:00Z</dcterms:modified>
</cp:coreProperties>
</file>